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EB" w:rsidRDefault="00B770EB" w:rsidP="00B770EB">
      <w:pPr>
        <w:spacing w:line="276" w:lineRule="auto"/>
        <w:ind w:firstLine="360"/>
        <w:rPr>
          <w:b w:val="0"/>
          <w:bCs/>
          <w:sz w:val="26"/>
          <w:szCs w:val="28"/>
        </w:rPr>
      </w:pPr>
      <w:r>
        <w:rPr>
          <w:b w:val="0"/>
          <w:bCs/>
          <w:sz w:val="26"/>
          <w:szCs w:val="28"/>
        </w:rPr>
        <w:t>………………………………………………………………………………….</w:t>
      </w:r>
    </w:p>
    <w:p w:rsidR="00B770EB" w:rsidRPr="00B02ED2" w:rsidRDefault="00B770EB" w:rsidP="00B770EB">
      <w:pPr>
        <w:spacing w:line="276" w:lineRule="auto"/>
        <w:ind w:firstLine="360"/>
        <w:rPr>
          <w:b w:val="0"/>
          <w:bCs/>
          <w:sz w:val="26"/>
          <w:szCs w:val="28"/>
        </w:rPr>
      </w:pPr>
      <w:r w:rsidRPr="00B02ED2">
        <w:rPr>
          <w:b w:val="0"/>
          <w:bCs/>
          <w:sz w:val="26"/>
          <w:szCs w:val="28"/>
        </w:rPr>
        <w:t>Trên đây là thành tích bản thân đã phấn đấu đạt được trong</w:t>
      </w:r>
      <w:r>
        <w:rPr>
          <w:b w:val="0"/>
          <w:bCs/>
          <w:sz w:val="26"/>
          <w:szCs w:val="28"/>
        </w:rPr>
        <w:t xml:space="preserve"> năm học qua,</w:t>
      </w:r>
      <w:r w:rsidRPr="00B02ED2">
        <w:rPr>
          <w:b w:val="0"/>
          <w:bCs/>
          <w:sz w:val="26"/>
          <w:szCs w:val="28"/>
        </w:rPr>
        <w:t xml:space="preserve"> kính trình báo cáo đề nghị </w:t>
      </w:r>
      <w:r>
        <w:rPr>
          <w:b w:val="0"/>
          <w:bCs/>
          <w:sz w:val="26"/>
          <w:szCs w:val="28"/>
        </w:rPr>
        <w:t xml:space="preserve">Lãnh đạo Hội đồng thi đua </w:t>
      </w:r>
      <w:r w:rsidRPr="00B02ED2">
        <w:rPr>
          <w:b w:val="0"/>
          <w:bCs/>
          <w:sz w:val="26"/>
          <w:szCs w:val="28"/>
        </w:rPr>
        <w:t>công nhận</w:t>
      </w:r>
      <w:r w:rsidRPr="00B02ED2">
        <w:rPr>
          <w:b w:val="0"/>
          <w:bCs/>
          <w:sz w:val="26"/>
          <w:szCs w:val="28"/>
          <w:lang w:val="vi-VN"/>
        </w:rPr>
        <w:t xml:space="preserve"> </w:t>
      </w:r>
      <w:r>
        <w:rPr>
          <w:b w:val="0"/>
          <w:bCs/>
          <w:sz w:val="26"/>
          <w:szCs w:val="28"/>
        </w:rPr>
        <w:t>lao động tiên tiến</w:t>
      </w:r>
      <w:r w:rsidRPr="00B02ED2">
        <w:rPr>
          <w:b w:val="0"/>
          <w:bCs/>
          <w:sz w:val="26"/>
          <w:szCs w:val="28"/>
        </w:rPr>
        <w:t xml:space="preserve"> năm  học 201</w:t>
      </w:r>
      <w:r>
        <w:rPr>
          <w:b w:val="0"/>
          <w:bCs/>
          <w:sz w:val="26"/>
          <w:szCs w:val="28"/>
        </w:rPr>
        <w:t>7</w:t>
      </w:r>
      <w:r w:rsidRPr="00B02ED2">
        <w:rPr>
          <w:b w:val="0"/>
          <w:bCs/>
          <w:sz w:val="26"/>
          <w:szCs w:val="28"/>
        </w:rPr>
        <w:t xml:space="preserve"> - 201</w:t>
      </w:r>
      <w:r>
        <w:rPr>
          <w:b w:val="0"/>
          <w:bCs/>
          <w:sz w:val="26"/>
          <w:szCs w:val="28"/>
        </w:rPr>
        <w:t>8</w:t>
      </w:r>
      <w:r w:rsidRPr="00B02ED2">
        <w:rPr>
          <w:b w:val="0"/>
          <w:bCs/>
          <w:sz w:val="26"/>
          <w:szCs w:val="28"/>
        </w:rPr>
        <w:t>.</w:t>
      </w:r>
    </w:p>
    <w:tbl>
      <w:tblPr>
        <w:tblpPr w:leftFromText="180" w:rightFromText="180" w:vertAnchor="text" w:horzAnchor="margin" w:tblpX="180" w:tblpY="222"/>
        <w:tblW w:w="102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5440"/>
      </w:tblGrid>
      <w:tr w:rsidR="00B770EB" w:rsidRPr="00B02ED2" w:rsidTr="00205B77">
        <w:trPr>
          <w:tblCellSpacing w:w="0" w:type="dxa"/>
        </w:trPr>
        <w:tc>
          <w:tcPr>
            <w:tcW w:w="4770" w:type="dxa"/>
            <w:shd w:val="clear" w:color="auto" w:fill="FFFFFF"/>
          </w:tcPr>
          <w:p w:rsidR="00B770EB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XÁC NHẬN CỦA LÃNH ĐẠO TRƯỜNG</w:t>
            </w: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</w:tc>
        <w:tc>
          <w:tcPr>
            <w:tcW w:w="5440" w:type="dxa"/>
            <w:shd w:val="clear" w:color="auto" w:fill="FFFFFF"/>
          </w:tcPr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  <w:r w:rsidRPr="00B02ED2">
              <w:rPr>
                <w:bCs/>
                <w:sz w:val="26"/>
                <w:szCs w:val="28"/>
              </w:rPr>
              <w:t>NGƯỜI KHAI</w:t>
            </w: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rPr>
                <w:bCs/>
                <w:sz w:val="26"/>
                <w:szCs w:val="28"/>
              </w:rPr>
            </w:pPr>
          </w:p>
          <w:p w:rsidR="00B770EB" w:rsidRPr="00B02ED2" w:rsidRDefault="00B770EB" w:rsidP="00B770EB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  <w:r w:rsidRPr="00B02ED2">
              <w:rPr>
                <w:bCs/>
                <w:sz w:val="26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770EB" w:rsidRPr="00B02ED2" w:rsidTr="00205B77">
        <w:trPr>
          <w:trHeight w:val="2682"/>
          <w:tblCellSpacing w:w="0" w:type="dxa"/>
        </w:trPr>
        <w:tc>
          <w:tcPr>
            <w:tcW w:w="10210" w:type="dxa"/>
            <w:gridSpan w:val="2"/>
            <w:shd w:val="clear" w:color="auto" w:fill="FFFFFF"/>
          </w:tcPr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PHÒNG GIÁO DỤC</w:t>
            </w:r>
            <w:r w:rsidRPr="00B02ED2">
              <w:rPr>
                <w:bCs/>
                <w:sz w:val="26"/>
                <w:szCs w:val="28"/>
              </w:rPr>
              <w:t>- ĐÀO TẠO XÁC NHẬN</w:t>
            </w: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  <w:r w:rsidRPr="00B02ED2">
              <w:rPr>
                <w:bCs/>
                <w:sz w:val="26"/>
                <w:szCs w:val="28"/>
              </w:rPr>
              <w:t>TRƯỞNG PHÒNG</w:t>
            </w: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  <w:p w:rsidR="00B770EB" w:rsidRPr="00B02ED2" w:rsidRDefault="00B770EB" w:rsidP="00205B77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</w:p>
        </w:tc>
      </w:tr>
    </w:tbl>
    <w:p w:rsidR="006D0DE9" w:rsidRDefault="006D0DE9"/>
    <w:sectPr w:rsidR="006D0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EB"/>
    <w:rsid w:val="006D0DE9"/>
    <w:rsid w:val="00B7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A877C1-A0A3-4640-A2F1-BC5BC4D0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EB"/>
    <w:pPr>
      <w:spacing w:after="0" w:line="240" w:lineRule="auto"/>
    </w:pPr>
    <w:rPr>
      <w:rFonts w:eastAsia="Times New Roman" w:cs="Times New Roman"/>
      <w:b/>
      <w:i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HungAnhComputer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2018-05-22T13:51:00Z</dcterms:created>
  <dcterms:modified xsi:type="dcterms:W3CDTF">2018-05-22T13:53:00Z</dcterms:modified>
</cp:coreProperties>
</file>